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F8" w:rsidRPr="009418BA" w:rsidRDefault="00E31786" w:rsidP="00B30812">
      <w:pPr>
        <w:rPr>
          <w:b/>
          <w:sz w:val="36"/>
        </w:rPr>
      </w:pPr>
      <w:r w:rsidRPr="009418BA">
        <w:rPr>
          <w:b/>
          <w:sz w:val="36"/>
        </w:rPr>
        <w:t xml:space="preserve">NC Beef Cattle Improvement Program </w:t>
      </w:r>
      <w:r w:rsidR="009418BA">
        <w:rPr>
          <w:b/>
          <w:sz w:val="36"/>
        </w:rPr>
        <w:t xml:space="preserve">2024 </w:t>
      </w:r>
      <w:r w:rsidRPr="009418BA">
        <w:rPr>
          <w:b/>
          <w:sz w:val="36"/>
        </w:rPr>
        <w:t>Bull Test Summary</w:t>
      </w:r>
    </w:p>
    <w:p w:rsidR="003E716E" w:rsidRDefault="00C742F0" w:rsidP="001C5B71">
      <w:pPr>
        <w:rPr>
          <w:rFonts w:ascii="Calibri" w:eastAsia="Times New Roman" w:hAnsi="Calibri" w:cs="Calibri"/>
          <w:color w:val="000000"/>
        </w:rPr>
      </w:pPr>
      <w:r>
        <w:rPr>
          <w:noProof/>
        </w:rPr>
        <w:drawing>
          <wp:anchor distT="0" distB="0" distL="114300" distR="114300" simplePos="0" relativeHeight="251659264" behindDoc="1" locked="0" layoutInCell="1" allowOverlap="1">
            <wp:simplePos x="0" y="0"/>
            <wp:positionH relativeFrom="column">
              <wp:posOffset>3385457</wp:posOffset>
            </wp:positionH>
            <wp:positionV relativeFrom="paragraph">
              <wp:posOffset>70757</wp:posOffset>
            </wp:positionV>
            <wp:extent cx="2561590" cy="1442085"/>
            <wp:effectExtent l="0" t="0" r="0" b="5715"/>
            <wp:wrapTight wrapText="bothSides">
              <wp:wrapPolygon edited="0">
                <wp:start x="0" y="0"/>
                <wp:lineTo x="0" y="21400"/>
                <wp:lineTo x="21364" y="21400"/>
                <wp:lineTo x="213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 BCIP Logo.jpg"/>
                    <pic:cNvPicPr/>
                  </pic:nvPicPr>
                  <pic:blipFill>
                    <a:blip r:embed="rId4">
                      <a:extLst>
                        <a:ext uri="{28A0092B-C50C-407E-A947-70E740481C1C}">
                          <a14:useLocalDpi xmlns:a14="http://schemas.microsoft.com/office/drawing/2010/main" val="0"/>
                        </a:ext>
                      </a:extLst>
                    </a:blip>
                    <a:stretch>
                      <a:fillRect/>
                    </a:stretch>
                  </pic:blipFill>
                  <pic:spPr>
                    <a:xfrm>
                      <a:off x="0" y="0"/>
                      <a:ext cx="2561590" cy="1442085"/>
                    </a:xfrm>
                    <a:prstGeom prst="rect">
                      <a:avLst/>
                    </a:prstGeom>
                  </pic:spPr>
                </pic:pic>
              </a:graphicData>
            </a:graphic>
            <wp14:sizeRelH relativeFrom="margin">
              <wp14:pctWidth>0</wp14:pctWidth>
            </wp14:sizeRelH>
            <wp14:sizeRelV relativeFrom="margin">
              <wp14:pctHeight>0</wp14:pctHeight>
            </wp14:sizeRelV>
          </wp:anchor>
        </w:drawing>
      </w:r>
      <w:r w:rsidR="00B30812">
        <w:t>Thirty-</w:t>
      </w:r>
      <w:r w:rsidR="00A774AF">
        <w:t>six bulls</w:t>
      </w:r>
      <w:r w:rsidR="00BB1046">
        <w:t xml:space="preserve"> with an average weight of 845 pound</w:t>
      </w:r>
      <w:r w:rsidR="00B30812">
        <w:t xml:space="preserve">s weighed on test </w:t>
      </w:r>
      <w:r w:rsidR="00E3028B">
        <w:t>i</w:t>
      </w:r>
      <w:r w:rsidR="00B30812">
        <w:t>n July</w:t>
      </w:r>
      <w:r w:rsidR="00590CCC">
        <w:t xml:space="preserve"> at the Mounta</w:t>
      </w:r>
      <w:r w:rsidR="00A774AF">
        <w:t>in Research Station</w:t>
      </w:r>
      <w:r w:rsidR="00BB1046">
        <w:t xml:space="preserve">. </w:t>
      </w:r>
      <w:r w:rsidR="00B30812">
        <w:t xml:space="preserve"> They </w:t>
      </w:r>
      <w:proofErr w:type="gramStart"/>
      <w:r w:rsidR="00B30812">
        <w:t>were consigned</w:t>
      </w:r>
      <w:proofErr w:type="gramEnd"/>
      <w:r w:rsidR="00B30812">
        <w:t xml:space="preserve"> by nine</w:t>
      </w:r>
      <w:r w:rsidR="00BB1046">
        <w:t xml:space="preserve"> seedstock operations, which were all </w:t>
      </w:r>
      <w:r w:rsidR="00A774AF">
        <w:t>located in</w:t>
      </w:r>
      <w:r w:rsidR="00BB1046">
        <w:t xml:space="preserve"> North Carolina.  The breeds represented</w:t>
      </w:r>
      <w:r w:rsidR="006D5774">
        <w:t xml:space="preserve"> were Angus (30), SimAngus (1) and Polled Hereford (5)</w:t>
      </w:r>
      <w:r w:rsidR="00F37F00">
        <w:t>. Bulls</w:t>
      </w:r>
      <w:r w:rsidR="006D5774">
        <w:t xml:space="preserve"> </w:t>
      </w:r>
      <w:proofErr w:type="gramStart"/>
      <w:r w:rsidR="006D5774">
        <w:t>were developed on a corn silage based ration</w:t>
      </w:r>
      <w:r w:rsidR="00F37F00">
        <w:t xml:space="preserve">, </w:t>
      </w:r>
      <w:r w:rsidR="006D5774">
        <w:t xml:space="preserve">ultra-sounded for carcass merit and </w:t>
      </w:r>
      <w:r w:rsidR="00F37F00">
        <w:t xml:space="preserve">given </w:t>
      </w:r>
      <w:r w:rsidR="006D5774">
        <w:t>a breeding soundness exam</w:t>
      </w:r>
      <w:proofErr w:type="gramEnd"/>
      <w:r w:rsidR="001C5B71">
        <w:t>.  The final weight</w:t>
      </w:r>
      <w:r w:rsidR="00F37F00">
        <w:t xml:space="preserve"> </w:t>
      </w:r>
      <w:proofErr w:type="gramStart"/>
      <w:r w:rsidR="00F37F00">
        <w:t>was</w:t>
      </w:r>
      <w:r w:rsidR="001C5B71">
        <w:t xml:space="preserve"> taken</w:t>
      </w:r>
      <w:proofErr w:type="gramEnd"/>
      <w:r w:rsidR="001C5B71">
        <w:t xml:space="preserve"> on October 23 and </w:t>
      </w:r>
      <w:r w:rsidR="00F37F00">
        <w:t>bulls</w:t>
      </w:r>
      <w:r w:rsidR="001C5B71">
        <w:t xml:space="preserve"> averaged 1</w:t>
      </w:r>
      <w:r w:rsidR="00E3028B">
        <w:t>,</w:t>
      </w:r>
      <w:r w:rsidR="001C5B71">
        <w:t xml:space="preserve">217 pounds across all breeds.  </w:t>
      </w:r>
      <w:r w:rsidR="00590CCC">
        <w:t>Bull posted a 3.3 lb. ADG</w:t>
      </w:r>
      <w:r w:rsidR="00E3028B">
        <w:t>,</w:t>
      </w:r>
      <w:r w:rsidR="00590CCC">
        <w:t xml:space="preserve"> which met the performance targets based on the ration formulation.  </w:t>
      </w:r>
      <w:r w:rsidR="001C5B71">
        <w:t xml:space="preserve">A selection index using adjusted yearling weight ratio and ADG ratio was used to establish the sale order and to recognize the high indexing bulls within each breed.  High Indexing Angus was </w:t>
      </w:r>
      <w:r w:rsidR="009418BA">
        <w:t xml:space="preserve">Lot </w:t>
      </w:r>
      <w:r w:rsidR="00590CCC">
        <w:t xml:space="preserve">10 </w:t>
      </w:r>
      <w:r w:rsidR="001C5B71">
        <w:t xml:space="preserve">consigned by Hawk’s Nest Farm, Leicester.  High Indexing SimAngus was </w:t>
      </w:r>
      <w:r w:rsidR="00590CCC">
        <w:t xml:space="preserve">Lot 31 </w:t>
      </w:r>
      <w:r w:rsidR="001C5B71">
        <w:t xml:space="preserve">bred by </w:t>
      </w:r>
      <w:r w:rsidR="001C5B71" w:rsidRPr="001C5B71">
        <w:rPr>
          <w:rFonts w:ascii="Calibri" w:eastAsia="Times New Roman" w:hAnsi="Calibri" w:cs="Calibri"/>
          <w:color w:val="000000"/>
        </w:rPr>
        <w:t>Keziah Farms</w:t>
      </w:r>
      <w:r w:rsidR="009418BA">
        <w:rPr>
          <w:rFonts w:ascii="Calibri" w:eastAsia="Times New Roman" w:hAnsi="Calibri" w:cs="Calibri"/>
          <w:color w:val="000000"/>
        </w:rPr>
        <w:t xml:space="preserve">, </w:t>
      </w:r>
      <w:bookmarkStart w:id="0" w:name="_GoBack"/>
      <w:bookmarkEnd w:id="0"/>
      <w:r w:rsidR="009418BA">
        <w:rPr>
          <w:rFonts w:ascii="Calibri" w:eastAsia="Times New Roman" w:hAnsi="Calibri" w:cs="Calibri"/>
          <w:color w:val="000000"/>
        </w:rPr>
        <w:t xml:space="preserve">Monroe and High Indexing Polled Hereford was </w:t>
      </w:r>
      <w:r w:rsidR="00590CCC">
        <w:rPr>
          <w:rFonts w:ascii="Calibri" w:eastAsia="Times New Roman" w:hAnsi="Calibri" w:cs="Calibri"/>
          <w:color w:val="000000"/>
        </w:rPr>
        <w:t xml:space="preserve">Lot 40 </w:t>
      </w:r>
      <w:r w:rsidR="009418BA">
        <w:rPr>
          <w:rFonts w:ascii="Calibri" w:eastAsia="Times New Roman" w:hAnsi="Calibri" w:cs="Calibri"/>
          <w:color w:val="000000"/>
        </w:rPr>
        <w:t xml:space="preserve">raised by </w:t>
      </w:r>
      <w:r w:rsidR="00590CCC">
        <w:rPr>
          <w:rFonts w:ascii="Calibri" w:eastAsia="Times New Roman" w:hAnsi="Calibri" w:cs="Calibri"/>
          <w:color w:val="000000"/>
        </w:rPr>
        <w:t xml:space="preserve">Four </w:t>
      </w:r>
      <w:r w:rsidR="009418BA">
        <w:rPr>
          <w:rFonts w:ascii="Calibri" w:eastAsia="Times New Roman" w:hAnsi="Calibri" w:cs="Calibri"/>
          <w:color w:val="000000"/>
        </w:rPr>
        <w:t>B Farms</w:t>
      </w:r>
      <w:r w:rsidR="00590CCC">
        <w:rPr>
          <w:rFonts w:ascii="Calibri" w:eastAsia="Times New Roman" w:hAnsi="Calibri" w:cs="Calibri"/>
          <w:color w:val="000000"/>
        </w:rPr>
        <w:t xml:space="preserve">. </w:t>
      </w:r>
      <w:r w:rsidR="003E716E">
        <w:rPr>
          <w:rFonts w:ascii="Calibri" w:eastAsia="Times New Roman" w:hAnsi="Calibri" w:cs="Calibri"/>
          <w:color w:val="000000"/>
        </w:rPr>
        <w:t xml:space="preserve"> To be eligible for the sale bulls must meet performance targets, be structurally sound, have a good disposition and pass a breeding soundness exam.  The 45</w:t>
      </w:r>
      <w:r w:rsidR="003E716E" w:rsidRPr="003E716E">
        <w:rPr>
          <w:rFonts w:ascii="Calibri" w:eastAsia="Times New Roman" w:hAnsi="Calibri" w:cs="Calibri"/>
          <w:color w:val="000000"/>
          <w:vertAlign w:val="superscript"/>
        </w:rPr>
        <w:t>th</w:t>
      </w:r>
      <w:r w:rsidR="003E716E">
        <w:rPr>
          <w:rFonts w:ascii="Calibri" w:eastAsia="Times New Roman" w:hAnsi="Calibri" w:cs="Calibri"/>
          <w:color w:val="000000"/>
        </w:rPr>
        <w:t xml:space="preserve"> Annual Waynesville Bull Test Sale </w:t>
      </w:r>
      <w:proofErr w:type="gramStart"/>
      <w:r w:rsidR="003E716E">
        <w:rPr>
          <w:rFonts w:ascii="Calibri" w:eastAsia="Times New Roman" w:hAnsi="Calibri" w:cs="Calibri"/>
          <w:color w:val="000000"/>
        </w:rPr>
        <w:t>was held</w:t>
      </w:r>
      <w:proofErr w:type="gramEnd"/>
      <w:r w:rsidR="003E716E">
        <w:rPr>
          <w:rFonts w:ascii="Calibri" w:eastAsia="Times New Roman" w:hAnsi="Calibri" w:cs="Calibri"/>
          <w:color w:val="000000"/>
        </w:rPr>
        <w:t xml:space="preserve"> on December 7 and 24 bulls were offered.  </w:t>
      </w:r>
      <w:r w:rsidR="00EC31BD">
        <w:rPr>
          <w:rFonts w:ascii="Calibri" w:eastAsia="Times New Roman" w:hAnsi="Calibri" w:cs="Calibri"/>
          <w:color w:val="000000"/>
        </w:rPr>
        <w:t xml:space="preserve">The high selling bull was Lot 40 </w:t>
      </w:r>
      <w:r w:rsidR="00667003">
        <w:rPr>
          <w:rFonts w:ascii="Calibri" w:eastAsia="Times New Roman" w:hAnsi="Calibri" w:cs="Calibri"/>
          <w:color w:val="000000"/>
        </w:rPr>
        <w:t xml:space="preserve">the </w:t>
      </w:r>
      <w:r w:rsidR="00EC31BD">
        <w:rPr>
          <w:rFonts w:ascii="Calibri" w:eastAsia="Times New Roman" w:hAnsi="Calibri" w:cs="Calibri"/>
          <w:color w:val="000000"/>
        </w:rPr>
        <w:t>Four B Farms</w:t>
      </w:r>
      <w:r w:rsidR="00667003">
        <w:rPr>
          <w:rFonts w:ascii="Calibri" w:eastAsia="Times New Roman" w:hAnsi="Calibri" w:cs="Calibri"/>
          <w:color w:val="000000"/>
        </w:rPr>
        <w:t xml:space="preserve"> consignment</w:t>
      </w:r>
      <w:r w:rsidR="00EC31BD">
        <w:rPr>
          <w:rFonts w:ascii="Calibri" w:eastAsia="Times New Roman" w:hAnsi="Calibri" w:cs="Calibri"/>
          <w:color w:val="000000"/>
        </w:rPr>
        <w:t xml:space="preserve"> and </w:t>
      </w:r>
      <w:proofErr w:type="gramStart"/>
      <w:r w:rsidR="00F37F00">
        <w:rPr>
          <w:rFonts w:ascii="Calibri" w:eastAsia="Times New Roman" w:hAnsi="Calibri" w:cs="Calibri"/>
          <w:color w:val="000000"/>
        </w:rPr>
        <w:t xml:space="preserve">was </w:t>
      </w:r>
      <w:r w:rsidR="00EC31BD">
        <w:rPr>
          <w:rFonts w:ascii="Calibri" w:eastAsia="Times New Roman" w:hAnsi="Calibri" w:cs="Calibri"/>
          <w:color w:val="000000"/>
        </w:rPr>
        <w:t>purchased</w:t>
      </w:r>
      <w:proofErr w:type="gramEnd"/>
      <w:r w:rsidR="00EC31BD">
        <w:rPr>
          <w:rFonts w:ascii="Calibri" w:eastAsia="Times New Roman" w:hAnsi="Calibri" w:cs="Calibri"/>
          <w:color w:val="000000"/>
        </w:rPr>
        <w:t xml:space="preserve"> by Warren Gillespie, Alexander, NC.</w:t>
      </w:r>
      <w:r w:rsidR="00667003">
        <w:rPr>
          <w:rFonts w:ascii="Calibri" w:eastAsia="Times New Roman" w:hAnsi="Calibri" w:cs="Calibri"/>
          <w:color w:val="000000"/>
        </w:rPr>
        <w:t xml:space="preserve">  The 24 bulls averaged $3,662.50 with gross sales of $87,900.</w:t>
      </w:r>
    </w:p>
    <w:p w:rsidR="00667003" w:rsidRDefault="00B30812" w:rsidP="001C5B71">
      <w:pPr>
        <w:rPr>
          <w:rFonts w:ascii="Calibri" w:eastAsia="Times New Roman" w:hAnsi="Calibri" w:cs="Calibri"/>
          <w:color w:val="000000"/>
        </w:rPr>
      </w:pPr>
      <w:r>
        <w:rPr>
          <w:rFonts w:ascii="Calibri" w:eastAsia="Times New Roman" w:hAnsi="Calibri" w:cs="Calibri"/>
          <w:color w:val="000000"/>
        </w:rPr>
        <w:t xml:space="preserve">Forty-three bulls weighed on test at the Butner Beef Cattle Field Lab in Bahama, NC on July 15.  </w:t>
      </w:r>
      <w:r w:rsidR="00A774AF">
        <w:rPr>
          <w:rFonts w:ascii="Calibri" w:eastAsia="Times New Roman" w:hAnsi="Calibri" w:cs="Calibri"/>
          <w:color w:val="000000"/>
        </w:rPr>
        <w:t xml:space="preserve">They originated from seven North Carolina seedstock operations.  </w:t>
      </w:r>
      <w:r>
        <w:rPr>
          <w:rFonts w:ascii="Calibri" w:eastAsia="Times New Roman" w:hAnsi="Calibri" w:cs="Calibri"/>
          <w:color w:val="000000"/>
        </w:rPr>
        <w:t xml:space="preserve">The average starting weight was 875 pounds.  Breeds represented were 42 Angus and </w:t>
      </w:r>
      <w:r w:rsidR="00E3028B">
        <w:rPr>
          <w:rFonts w:ascii="Calibri" w:eastAsia="Times New Roman" w:hAnsi="Calibri" w:cs="Calibri"/>
          <w:color w:val="000000"/>
        </w:rPr>
        <w:t>one</w:t>
      </w:r>
      <w:r>
        <w:rPr>
          <w:rFonts w:ascii="Calibri" w:eastAsia="Times New Roman" w:hAnsi="Calibri" w:cs="Calibri"/>
          <w:color w:val="000000"/>
        </w:rPr>
        <w:t xml:space="preserve"> SimAngus and they were developed on a corn silage based ration.  Carcass ultrasound measures and a breeding soundness exam were conducted.  The test concluded with final test weights taken on November </w:t>
      </w:r>
      <w:r w:rsidR="006F7FE5">
        <w:rPr>
          <w:rFonts w:ascii="Calibri" w:eastAsia="Times New Roman" w:hAnsi="Calibri" w:cs="Calibri"/>
          <w:color w:val="000000"/>
        </w:rPr>
        <w:t>4 and 1</w:t>
      </w:r>
      <w:r w:rsidR="00F37F00">
        <w:rPr>
          <w:rFonts w:ascii="Calibri" w:eastAsia="Times New Roman" w:hAnsi="Calibri" w:cs="Calibri"/>
          <w:color w:val="000000"/>
        </w:rPr>
        <w:t>,</w:t>
      </w:r>
      <w:r w:rsidR="006F7FE5">
        <w:rPr>
          <w:rFonts w:ascii="Calibri" w:eastAsia="Times New Roman" w:hAnsi="Calibri" w:cs="Calibri"/>
          <w:color w:val="000000"/>
        </w:rPr>
        <w:t>292 pounds was the average off test weight.  The bulls performed well with an impressive 3.8 pounds per day ADG.  T</w:t>
      </w:r>
      <w:r w:rsidR="00E3028B">
        <w:rPr>
          <w:rFonts w:ascii="Calibri" w:eastAsia="Times New Roman" w:hAnsi="Calibri" w:cs="Calibri"/>
          <w:color w:val="000000"/>
        </w:rPr>
        <w:t xml:space="preserve">he index calculation revealed </w:t>
      </w:r>
      <w:r w:rsidR="006F7FE5">
        <w:rPr>
          <w:rFonts w:ascii="Calibri" w:eastAsia="Times New Roman" w:hAnsi="Calibri" w:cs="Calibri"/>
          <w:color w:val="000000"/>
        </w:rPr>
        <w:t>Lot</w:t>
      </w:r>
      <w:r w:rsidR="00A774AF">
        <w:rPr>
          <w:rFonts w:ascii="Calibri" w:eastAsia="Times New Roman" w:hAnsi="Calibri" w:cs="Calibri"/>
          <w:color w:val="000000"/>
        </w:rPr>
        <w:t xml:space="preserve"> 11</w:t>
      </w:r>
      <w:r w:rsidR="006F7FE5">
        <w:rPr>
          <w:rFonts w:ascii="Calibri" w:eastAsia="Times New Roman" w:hAnsi="Calibri" w:cs="Calibri"/>
          <w:color w:val="000000"/>
        </w:rPr>
        <w:t xml:space="preserve"> was the High Indexing Angus bull consigned by Panther Creek Farms, Pink Hill.  The 41</w:t>
      </w:r>
      <w:r w:rsidR="006F7FE5" w:rsidRPr="006F7FE5">
        <w:rPr>
          <w:rFonts w:ascii="Calibri" w:eastAsia="Times New Roman" w:hAnsi="Calibri" w:cs="Calibri"/>
          <w:color w:val="000000"/>
          <w:vertAlign w:val="superscript"/>
        </w:rPr>
        <w:t>st</w:t>
      </w:r>
      <w:r w:rsidR="006F7FE5">
        <w:rPr>
          <w:rFonts w:ascii="Calibri" w:eastAsia="Times New Roman" w:hAnsi="Calibri" w:cs="Calibri"/>
          <w:color w:val="000000"/>
        </w:rPr>
        <w:t xml:space="preserve"> Annual Butner Bull Test Sale was on December 20 at the Granville County Livestock Arena near Oxford.  </w:t>
      </w:r>
      <w:r w:rsidR="00E3028B">
        <w:rPr>
          <w:rFonts w:ascii="Calibri" w:eastAsia="Times New Roman" w:hAnsi="Calibri" w:cs="Calibri"/>
          <w:color w:val="000000"/>
        </w:rPr>
        <w:t>Twenty-one</w:t>
      </w:r>
      <w:r w:rsidR="006F7FE5">
        <w:rPr>
          <w:rFonts w:ascii="Calibri" w:eastAsia="Times New Roman" w:hAnsi="Calibri" w:cs="Calibri"/>
          <w:color w:val="000000"/>
        </w:rPr>
        <w:t xml:space="preserve"> bulls sold for the average price of $5,147.61.  The high selling </w:t>
      </w:r>
      <w:r w:rsidR="00725BA3">
        <w:rPr>
          <w:rFonts w:ascii="Calibri" w:eastAsia="Times New Roman" w:hAnsi="Calibri" w:cs="Calibri"/>
          <w:color w:val="000000"/>
        </w:rPr>
        <w:t xml:space="preserve">bull </w:t>
      </w:r>
      <w:r w:rsidR="006F7FE5">
        <w:rPr>
          <w:rFonts w:ascii="Calibri" w:eastAsia="Times New Roman" w:hAnsi="Calibri" w:cs="Calibri"/>
          <w:color w:val="000000"/>
        </w:rPr>
        <w:t xml:space="preserve">was Lot 14 </w:t>
      </w:r>
      <w:proofErr w:type="gramStart"/>
      <w:r w:rsidR="00725BA3">
        <w:rPr>
          <w:rFonts w:ascii="Calibri" w:eastAsia="Times New Roman" w:hAnsi="Calibri" w:cs="Calibri"/>
          <w:color w:val="000000"/>
        </w:rPr>
        <w:t>consigned</w:t>
      </w:r>
      <w:proofErr w:type="gramEnd"/>
      <w:r w:rsidR="00725BA3">
        <w:rPr>
          <w:rFonts w:ascii="Calibri" w:eastAsia="Times New Roman" w:hAnsi="Calibri" w:cs="Calibri"/>
          <w:color w:val="000000"/>
        </w:rPr>
        <w:t xml:space="preserve"> by Panther Creek Farms and purchased by William Vernon, Milton, NC for $7,750</w:t>
      </w:r>
      <w:r w:rsidR="005F5361">
        <w:rPr>
          <w:rFonts w:ascii="Calibri" w:eastAsia="Times New Roman" w:hAnsi="Calibri" w:cs="Calibri"/>
          <w:color w:val="000000"/>
        </w:rPr>
        <w:t xml:space="preserve">.  The Butner Sale grossed $108,100 on 21 bulls.  </w:t>
      </w:r>
    </w:p>
    <w:p w:rsidR="005F5361" w:rsidRDefault="005F5361" w:rsidP="001C5B71">
      <w:pPr>
        <w:rPr>
          <w:rFonts w:ascii="Calibri" w:eastAsia="Times New Roman" w:hAnsi="Calibri" w:cs="Calibri"/>
          <w:color w:val="000000"/>
        </w:rPr>
      </w:pPr>
      <w:r>
        <w:rPr>
          <w:rFonts w:ascii="Calibri" w:eastAsia="Times New Roman" w:hAnsi="Calibri" w:cs="Calibri"/>
          <w:color w:val="000000"/>
        </w:rPr>
        <w:t>Thank you to the Mountain Research Station and Butner Beef</w:t>
      </w:r>
      <w:r w:rsidR="00F37F00">
        <w:rPr>
          <w:rFonts w:ascii="Calibri" w:eastAsia="Times New Roman" w:hAnsi="Calibri" w:cs="Calibri"/>
          <w:color w:val="000000"/>
        </w:rPr>
        <w:t xml:space="preserve"> Cattle Field Lab</w:t>
      </w:r>
      <w:r>
        <w:rPr>
          <w:rFonts w:ascii="Calibri" w:eastAsia="Times New Roman" w:hAnsi="Calibri" w:cs="Calibri"/>
          <w:color w:val="000000"/>
        </w:rPr>
        <w:t xml:space="preserve"> staff for taking excellent care of the bulls.  We appreciate the opportunity to work with the consignors and buyers in this event.  We look forward to seeing the new bull crop next year and we hope to see everyone at the 2025 NC BCIP Bull Test Sales.  If you have questions about how to consign or buy </w:t>
      </w:r>
      <w:proofErr w:type="gramStart"/>
      <w:r w:rsidR="00E3028B">
        <w:rPr>
          <w:rFonts w:ascii="Calibri" w:eastAsia="Times New Roman" w:hAnsi="Calibri" w:cs="Calibri"/>
          <w:color w:val="000000"/>
        </w:rPr>
        <w:t>performance</w:t>
      </w:r>
      <w:proofErr w:type="gramEnd"/>
      <w:r w:rsidR="00A774AF">
        <w:rPr>
          <w:rFonts w:ascii="Calibri" w:eastAsia="Times New Roman" w:hAnsi="Calibri" w:cs="Calibri"/>
          <w:color w:val="000000"/>
        </w:rPr>
        <w:t xml:space="preserve"> </w:t>
      </w:r>
      <w:r>
        <w:rPr>
          <w:rFonts w:ascii="Calibri" w:eastAsia="Times New Roman" w:hAnsi="Calibri" w:cs="Calibri"/>
          <w:color w:val="000000"/>
        </w:rPr>
        <w:t>tested bulls please contact Johnny Roger</w:t>
      </w:r>
      <w:r w:rsidR="00C742F0">
        <w:rPr>
          <w:rFonts w:ascii="Calibri" w:eastAsia="Times New Roman" w:hAnsi="Calibri" w:cs="Calibri"/>
          <w:color w:val="000000"/>
        </w:rPr>
        <w:t>s</w:t>
      </w:r>
      <w:r>
        <w:rPr>
          <w:rFonts w:ascii="Calibri" w:eastAsia="Times New Roman" w:hAnsi="Calibri" w:cs="Calibri"/>
          <w:color w:val="000000"/>
        </w:rPr>
        <w:t xml:space="preserve">, </w:t>
      </w:r>
      <w:hyperlink r:id="rId5" w:history="1">
        <w:r w:rsidR="00983F33" w:rsidRPr="007634A9">
          <w:rPr>
            <w:rStyle w:val="Hyperlink"/>
            <w:rFonts w:ascii="Calibri" w:eastAsia="Times New Roman" w:hAnsi="Calibri" w:cs="Calibri"/>
          </w:rPr>
          <w:t>jrroger3@ncsu.edu</w:t>
        </w:r>
      </w:hyperlink>
      <w:r>
        <w:rPr>
          <w:rFonts w:ascii="Calibri" w:eastAsia="Times New Roman" w:hAnsi="Calibri" w:cs="Calibri"/>
          <w:color w:val="000000"/>
        </w:rPr>
        <w:t>.</w:t>
      </w:r>
    </w:p>
    <w:sectPr w:rsidR="005F5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86"/>
    <w:rsid w:val="001C5B71"/>
    <w:rsid w:val="003E716E"/>
    <w:rsid w:val="00407406"/>
    <w:rsid w:val="005208AD"/>
    <w:rsid w:val="00590CCC"/>
    <w:rsid w:val="005F5361"/>
    <w:rsid w:val="00667003"/>
    <w:rsid w:val="006B1315"/>
    <w:rsid w:val="006D5774"/>
    <w:rsid w:val="006F615C"/>
    <w:rsid w:val="006F7FE5"/>
    <w:rsid w:val="00725BA3"/>
    <w:rsid w:val="009418BA"/>
    <w:rsid w:val="009506DF"/>
    <w:rsid w:val="00983F33"/>
    <w:rsid w:val="00993CB2"/>
    <w:rsid w:val="00A03B40"/>
    <w:rsid w:val="00A774AF"/>
    <w:rsid w:val="00A80A08"/>
    <w:rsid w:val="00B30812"/>
    <w:rsid w:val="00BB1046"/>
    <w:rsid w:val="00C742F0"/>
    <w:rsid w:val="00E3028B"/>
    <w:rsid w:val="00E31786"/>
    <w:rsid w:val="00EC31BD"/>
    <w:rsid w:val="00F3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4786"/>
  <w15:chartTrackingRefBased/>
  <w15:docId w15:val="{0FD59549-F995-46CB-B05A-3073062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F33"/>
    <w:rPr>
      <w:color w:val="0563C1" w:themeColor="hyperlink"/>
      <w:u w:val="single"/>
    </w:rPr>
  </w:style>
  <w:style w:type="paragraph" w:styleId="NormalWeb">
    <w:name w:val="Normal (Web)"/>
    <w:basedOn w:val="Normal"/>
    <w:uiPriority w:val="99"/>
    <w:semiHidden/>
    <w:unhideWhenUsed/>
    <w:rsid w:val="00993C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248221">
      <w:bodyDiv w:val="1"/>
      <w:marLeft w:val="0"/>
      <w:marRight w:val="0"/>
      <w:marTop w:val="0"/>
      <w:marBottom w:val="0"/>
      <w:divBdr>
        <w:top w:val="none" w:sz="0" w:space="0" w:color="auto"/>
        <w:left w:val="none" w:sz="0" w:space="0" w:color="auto"/>
        <w:bottom w:val="none" w:sz="0" w:space="0" w:color="auto"/>
        <w:right w:val="none" w:sz="0" w:space="0" w:color="auto"/>
      </w:divBdr>
    </w:div>
    <w:div w:id="861479271">
      <w:bodyDiv w:val="1"/>
      <w:marLeft w:val="0"/>
      <w:marRight w:val="0"/>
      <w:marTop w:val="0"/>
      <w:marBottom w:val="0"/>
      <w:divBdr>
        <w:top w:val="none" w:sz="0" w:space="0" w:color="auto"/>
        <w:left w:val="none" w:sz="0" w:space="0" w:color="auto"/>
        <w:bottom w:val="none" w:sz="0" w:space="0" w:color="auto"/>
        <w:right w:val="none" w:sz="0" w:space="0" w:color="auto"/>
      </w:divBdr>
    </w:div>
    <w:div w:id="1348292596">
      <w:bodyDiv w:val="1"/>
      <w:marLeft w:val="0"/>
      <w:marRight w:val="0"/>
      <w:marTop w:val="0"/>
      <w:marBottom w:val="0"/>
      <w:divBdr>
        <w:top w:val="none" w:sz="0" w:space="0" w:color="auto"/>
        <w:left w:val="none" w:sz="0" w:space="0" w:color="auto"/>
        <w:bottom w:val="none" w:sz="0" w:space="0" w:color="auto"/>
        <w:right w:val="none" w:sz="0" w:space="0" w:color="auto"/>
      </w:divBdr>
    </w:div>
    <w:div w:id="1513760810">
      <w:bodyDiv w:val="1"/>
      <w:marLeft w:val="0"/>
      <w:marRight w:val="0"/>
      <w:marTop w:val="0"/>
      <w:marBottom w:val="0"/>
      <w:divBdr>
        <w:top w:val="none" w:sz="0" w:space="0" w:color="auto"/>
        <w:left w:val="none" w:sz="0" w:space="0" w:color="auto"/>
        <w:bottom w:val="none" w:sz="0" w:space="0" w:color="auto"/>
        <w:right w:val="none" w:sz="0" w:space="0" w:color="auto"/>
      </w:divBdr>
    </w:div>
    <w:div w:id="1875458348">
      <w:bodyDiv w:val="1"/>
      <w:marLeft w:val="0"/>
      <w:marRight w:val="0"/>
      <w:marTop w:val="0"/>
      <w:marBottom w:val="0"/>
      <w:divBdr>
        <w:top w:val="none" w:sz="0" w:space="0" w:color="auto"/>
        <w:left w:val="none" w:sz="0" w:space="0" w:color="auto"/>
        <w:bottom w:val="none" w:sz="0" w:space="0" w:color="auto"/>
        <w:right w:val="none" w:sz="0" w:space="0" w:color="auto"/>
      </w:divBdr>
    </w:div>
    <w:div w:id="21449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roger3@ncsu.ed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Ray Rogers</dc:creator>
  <cp:keywords/>
  <dc:description/>
  <cp:lastModifiedBy>Johnny Ray Rogers</cp:lastModifiedBy>
  <cp:revision>2</cp:revision>
  <dcterms:created xsi:type="dcterms:W3CDTF">2025-01-25T00:37:00Z</dcterms:created>
  <dcterms:modified xsi:type="dcterms:W3CDTF">2025-01-25T00:37:00Z</dcterms:modified>
</cp:coreProperties>
</file>